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CITY COUNCIL MEETING</w:t>
      </w:r>
    </w:p>
    <w:p w14:paraId="1C202FFD" w14:textId="04235C3B" w:rsidR="0063060A" w:rsidRDefault="00C86068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MARCH 18</w:t>
      </w:r>
      <w:r w:rsidR="006C0B16">
        <w:rPr>
          <w:b/>
          <w:bCs/>
          <w:u w:val="single"/>
        </w:rPr>
        <w:t>, 2025</w:t>
      </w:r>
    </w:p>
    <w:p w14:paraId="536F6C76" w14:textId="77777777" w:rsidR="003E3DC6" w:rsidRPr="00DB5F35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</w:p>
    <w:p w14:paraId="2CF27C47" w14:textId="3A57AE0F" w:rsidR="0063060A" w:rsidRDefault="0063060A" w:rsidP="0063060A">
      <w:r>
        <w:t xml:space="preserve">The Talty City Council held their regularly scheduled meeting at 7:00 p.m. on Tuesday, </w:t>
      </w:r>
      <w:r w:rsidR="004F72FA">
        <w:t>March 18</w:t>
      </w:r>
      <w:r>
        <w:t>, 202</w:t>
      </w:r>
      <w:r w:rsidR="006C0B16">
        <w:t>5</w:t>
      </w:r>
      <w:r>
        <w:t xml:space="preserve"> at Talty City Hall, 9700 CR 213, Talty, Texas.</w:t>
      </w:r>
    </w:p>
    <w:p w14:paraId="6D967240" w14:textId="59D4E09B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Call Meeting to Order</w:t>
      </w:r>
      <w:r>
        <w:t xml:space="preserve">:  Mayor </w:t>
      </w:r>
      <w:r w:rsidR="007266E2">
        <w:t>Frank Garrison</w:t>
      </w:r>
      <w:r>
        <w:t xml:space="preserve"> called the meeting to order at 7:00 p.m. and announced a quorum.  </w:t>
      </w:r>
      <w:r w:rsidR="00CB68F1">
        <w:t xml:space="preserve"> </w:t>
      </w:r>
      <w:r w:rsidR="004F72FA">
        <w:t>Co</w:t>
      </w:r>
      <w:r w:rsidR="00CB68F1">
        <w:t>uncil</w:t>
      </w:r>
      <w:r w:rsidR="004F72FA">
        <w:t xml:space="preserve"> members</w:t>
      </w:r>
      <w:r w:rsidR="00CB68F1">
        <w:t xml:space="preserve"> </w:t>
      </w:r>
      <w:r>
        <w:t>present</w:t>
      </w:r>
      <w:r w:rsidR="004F72FA">
        <w:t xml:space="preserve"> were</w:t>
      </w:r>
      <w:r>
        <w:t xml:space="preserve"> Bobby Crowley, Judy Trevino</w:t>
      </w:r>
      <w:r w:rsidR="004F72FA">
        <w:t xml:space="preserve"> and Courtney McGrath.  </w:t>
      </w:r>
      <w:r>
        <w:t>John Davis and Brad Davis</w:t>
      </w:r>
      <w:r w:rsidR="004F72FA">
        <w:t xml:space="preserve"> were absent</w:t>
      </w:r>
      <w:r>
        <w:t xml:space="preserve">.  </w:t>
      </w:r>
    </w:p>
    <w:p w14:paraId="3FAA05E0" w14:textId="77777777" w:rsidR="0063060A" w:rsidRDefault="0063060A" w:rsidP="0063060A">
      <w:pPr>
        <w:pStyle w:val="ListParagraph"/>
        <w:ind w:left="1080"/>
      </w:pPr>
    </w:p>
    <w:p w14:paraId="78B02954" w14:textId="53BF4B99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Invocation</w:t>
      </w:r>
      <w:r>
        <w:t xml:space="preserve"> was led by </w:t>
      </w:r>
      <w:r w:rsidR="007266E2">
        <w:t>B</w:t>
      </w:r>
      <w:r w:rsidR="004F72FA">
        <w:t>obby Crowley</w:t>
      </w:r>
      <w:r>
        <w:t>.  All recited the Pledge of Allegiance.</w:t>
      </w:r>
    </w:p>
    <w:p w14:paraId="192E7C3F" w14:textId="77777777" w:rsidR="0063060A" w:rsidRDefault="0063060A" w:rsidP="0063060A">
      <w:pPr>
        <w:pStyle w:val="ListParagraph"/>
      </w:pPr>
    </w:p>
    <w:p w14:paraId="276132C3" w14:textId="60C3752A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Public Hearing</w:t>
      </w:r>
      <w:r>
        <w:t>:</w:t>
      </w:r>
    </w:p>
    <w:p w14:paraId="792C342A" w14:textId="444C7F13" w:rsidR="004F72FA" w:rsidRDefault="0063060A" w:rsidP="006A0A5F">
      <w:pPr>
        <w:ind w:left="1080"/>
        <w:jc w:val="both"/>
      </w:pPr>
      <w:r>
        <w:t xml:space="preserve">Mayor </w:t>
      </w:r>
      <w:r w:rsidR="007266E2">
        <w:t>Frank Garrison</w:t>
      </w:r>
      <w:r>
        <w:t xml:space="preserve"> opened the Public Hearing on the</w:t>
      </w:r>
      <w:r w:rsidR="006C0B16">
        <w:t xml:space="preserve"> </w:t>
      </w:r>
      <w:r w:rsidR="004F72FA">
        <w:t xml:space="preserve">Dollar General preliminary plat Lot 1, Block A on FM 148 Addition.  </w:t>
      </w:r>
      <w:r w:rsidR="007266E2">
        <w:t>The area is in the City’s ETJ</w:t>
      </w:r>
      <w:r w:rsidR="006C0B16">
        <w:t xml:space="preserve">, </w:t>
      </w:r>
      <w:r w:rsidR="004F72FA">
        <w:t>in</w:t>
      </w:r>
      <w:r>
        <w:t xml:space="preserve"> Kaufman County</w:t>
      </w:r>
      <w:r w:rsidR="004F72FA">
        <w:t>, situated in the F. McMahan Survey, Abstract Number 313.</w:t>
      </w:r>
    </w:p>
    <w:p w14:paraId="31086B65" w14:textId="11677120" w:rsidR="0063060A" w:rsidRDefault="001B7EF8" w:rsidP="001B7EF8">
      <w:pPr>
        <w:pStyle w:val="ListParagraph"/>
        <w:ind w:left="1440"/>
        <w:jc w:val="both"/>
      </w:pPr>
      <w:r>
        <w:t>N</w:t>
      </w:r>
      <w:r w:rsidR="0063060A">
        <w:t>o one wished to addressed the council.</w:t>
      </w:r>
      <w:r>
        <w:t xml:space="preserve">  </w:t>
      </w:r>
      <w:r w:rsidR="0063060A">
        <w:t>The Public Hearing was closed at 7:</w:t>
      </w:r>
      <w:r w:rsidR="006C0B16">
        <w:t>0</w:t>
      </w:r>
      <w:r w:rsidR="004F72FA">
        <w:t>3</w:t>
      </w:r>
      <w:r w:rsidR="0063060A">
        <w:t xml:space="preserve"> p.m.</w:t>
      </w:r>
    </w:p>
    <w:p w14:paraId="2B0CDBE8" w14:textId="77777777" w:rsidR="0063060A" w:rsidRDefault="0063060A" w:rsidP="004505E7">
      <w:pPr>
        <w:pStyle w:val="ListParagraph"/>
        <w:ind w:left="1080"/>
        <w:jc w:val="both"/>
      </w:pPr>
    </w:p>
    <w:p w14:paraId="1A855646" w14:textId="6A3001D8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Citizen’s Participation</w:t>
      </w:r>
    </w:p>
    <w:p w14:paraId="7C81F68D" w14:textId="382E5036" w:rsidR="00CB68F1" w:rsidRDefault="001B7EF8" w:rsidP="004505E7">
      <w:pPr>
        <w:pStyle w:val="ListParagraph"/>
        <w:numPr>
          <w:ilvl w:val="0"/>
          <w:numId w:val="4"/>
        </w:numPr>
        <w:jc w:val="both"/>
      </w:pPr>
      <w:r>
        <w:t xml:space="preserve">Rebecca Taylor addressed the council regarding the teenagers on 4-wheelers on Amber Meadow, in the Layden Farms subdivision.  They are going on private property and building berms.  She would like more police presence.  </w:t>
      </w:r>
    </w:p>
    <w:p w14:paraId="525853A4" w14:textId="77777777" w:rsidR="001B7EF8" w:rsidRDefault="001B7EF8" w:rsidP="001B7EF8">
      <w:pPr>
        <w:pStyle w:val="ListParagraph"/>
        <w:ind w:left="1440"/>
        <w:jc w:val="both"/>
      </w:pPr>
    </w:p>
    <w:p w14:paraId="450902EA" w14:textId="15B7B9B5" w:rsidR="00CB68F1" w:rsidRDefault="007C1CE9" w:rsidP="00CB68F1">
      <w:pPr>
        <w:pStyle w:val="ListParagraph"/>
        <w:numPr>
          <w:ilvl w:val="0"/>
          <w:numId w:val="4"/>
        </w:numPr>
        <w:jc w:val="both"/>
      </w:pPr>
      <w:r>
        <w:t>Ren</w:t>
      </w:r>
      <w:r w:rsidR="00B67F71">
        <w:t>a</w:t>
      </w:r>
      <w:r w:rsidR="001B7EF8">
        <w:t xml:space="preserve"> Morris </w:t>
      </w:r>
      <w:r w:rsidR="007266E2">
        <w:t xml:space="preserve">addressed the council regarding </w:t>
      </w:r>
      <w:r w:rsidR="001B7EF8">
        <w:t xml:space="preserve">her </w:t>
      </w:r>
      <w:r w:rsidR="006C0B16">
        <w:t>property on</w:t>
      </w:r>
      <w:r w:rsidR="001B7EF8">
        <w:t xml:space="preserve"> </w:t>
      </w:r>
      <w:r w:rsidR="00634D50">
        <w:t>1078</w:t>
      </w:r>
      <w:r w:rsidR="001B7EF8">
        <w:t xml:space="preserve"> W. Oak Lawn </w:t>
      </w:r>
      <w:r>
        <w:t xml:space="preserve">stating that </w:t>
      </w:r>
      <w:r w:rsidR="001B7EF8">
        <w:t>her neighbor</w:t>
      </w:r>
      <w:r>
        <w:t xml:space="preserve"> was</w:t>
      </w:r>
      <w:r w:rsidR="001B7EF8">
        <w:t xml:space="preserve"> building a retaining wall for their fence along the property line and creating a water drainage issue.</w:t>
      </w:r>
    </w:p>
    <w:p w14:paraId="475D16B0" w14:textId="77777777" w:rsidR="001B7EF8" w:rsidRDefault="001B7EF8" w:rsidP="001B7EF8">
      <w:pPr>
        <w:pStyle w:val="ListParagraph"/>
        <w:ind w:left="1440"/>
        <w:jc w:val="both"/>
      </w:pPr>
    </w:p>
    <w:p w14:paraId="51EA6071" w14:textId="77777777" w:rsidR="0063060A" w:rsidRDefault="0063060A" w:rsidP="0063060A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Action Items</w:t>
      </w:r>
      <w:r w:rsidRPr="00B37CA1">
        <w:t>:</w:t>
      </w:r>
    </w:p>
    <w:p w14:paraId="2782B94D" w14:textId="5AF84CCA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reviewed </w:t>
      </w:r>
      <w:r w:rsidR="00CB68F1">
        <w:t xml:space="preserve">and discussed </w:t>
      </w:r>
      <w:r>
        <w:t xml:space="preserve">the </w:t>
      </w:r>
      <w:r w:rsidR="00CB68F1">
        <w:t xml:space="preserve">Minutes of </w:t>
      </w:r>
      <w:r w:rsidR="001B7EF8">
        <w:t>January 21, 2025</w:t>
      </w:r>
      <w:r>
        <w:t xml:space="preserve"> Minutes.</w:t>
      </w:r>
    </w:p>
    <w:p w14:paraId="5D0B882D" w14:textId="0BE13DFC" w:rsidR="0063060A" w:rsidRDefault="0063060A" w:rsidP="0063060A">
      <w:pPr>
        <w:spacing w:after="0"/>
        <w:ind w:left="1440"/>
      </w:pPr>
      <w:r>
        <w:t xml:space="preserve">A Motion was made by </w:t>
      </w:r>
      <w:r w:rsidR="001B7EF8">
        <w:t>Judy Trevino</w:t>
      </w:r>
      <w:r>
        <w:t xml:space="preserve"> to approve the </w:t>
      </w:r>
      <w:r w:rsidR="001B7EF8">
        <w:t xml:space="preserve">January 21, 2025 </w:t>
      </w:r>
      <w:r>
        <w:t>Minutes.</w:t>
      </w:r>
    </w:p>
    <w:p w14:paraId="1E7411F2" w14:textId="056EF54E" w:rsidR="0063060A" w:rsidRDefault="0063060A" w:rsidP="0063060A">
      <w:pPr>
        <w:spacing w:after="0"/>
        <w:ind w:left="1440"/>
      </w:pPr>
      <w:r>
        <w:t>Seconded:</w:t>
      </w:r>
      <w:r>
        <w:tab/>
      </w:r>
      <w:r w:rsidR="001B7EF8">
        <w:t>Bobby Crowley</w:t>
      </w:r>
    </w:p>
    <w:p w14:paraId="65E14475" w14:textId="0BD05034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</w:r>
      <w:r w:rsidR="001B7EF8">
        <w:t>3</w:t>
      </w:r>
      <w:r>
        <w:t>-0; Motion carried.</w:t>
      </w:r>
    </w:p>
    <w:p w14:paraId="0E0C2AA7" w14:textId="77777777" w:rsidR="0063060A" w:rsidRDefault="0063060A" w:rsidP="0063060A">
      <w:pPr>
        <w:spacing w:after="0"/>
        <w:ind w:left="1440"/>
      </w:pPr>
    </w:p>
    <w:p w14:paraId="03CCFC99" w14:textId="77458C1D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discussed the </w:t>
      </w:r>
      <w:r w:rsidR="001B7EF8">
        <w:t xml:space="preserve">January and February 2025 </w:t>
      </w:r>
      <w:r>
        <w:t>Financial Report</w:t>
      </w:r>
      <w:r w:rsidR="001B7EF8">
        <w:t>s</w:t>
      </w:r>
      <w:r>
        <w:t xml:space="preserve"> prepared by MCPA, PC f/k/a Murrey, Paschall &amp; Caperton P.C.</w:t>
      </w:r>
    </w:p>
    <w:p w14:paraId="6A032856" w14:textId="42793506" w:rsidR="0063060A" w:rsidRDefault="0063060A" w:rsidP="0063060A">
      <w:pPr>
        <w:spacing w:after="0"/>
        <w:ind w:left="1440"/>
      </w:pPr>
      <w:r>
        <w:t xml:space="preserve">A Motion was made by </w:t>
      </w:r>
      <w:r w:rsidR="006C0B16">
        <w:t>B</w:t>
      </w:r>
      <w:r w:rsidR="001B7EF8">
        <w:t>obby Crowley</w:t>
      </w:r>
      <w:r>
        <w:t xml:space="preserve"> to accept the </w:t>
      </w:r>
      <w:r w:rsidR="001B7EF8">
        <w:t xml:space="preserve">January and February 2025 </w:t>
      </w:r>
      <w:r>
        <w:t>Financial Report</w:t>
      </w:r>
      <w:r w:rsidR="001B7EF8">
        <w:t>s</w:t>
      </w:r>
      <w:r>
        <w:t xml:space="preserve"> as submitted.</w:t>
      </w:r>
    </w:p>
    <w:p w14:paraId="162F5245" w14:textId="57A4F9DF" w:rsidR="0063060A" w:rsidRDefault="0063060A" w:rsidP="0063060A">
      <w:pPr>
        <w:spacing w:after="0"/>
        <w:ind w:left="1440"/>
      </w:pPr>
      <w:r>
        <w:t>Seconded:</w:t>
      </w:r>
      <w:r>
        <w:tab/>
      </w:r>
      <w:r w:rsidR="001B7EF8">
        <w:t>Judy Trevino</w:t>
      </w:r>
    </w:p>
    <w:p w14:paraId="6B06181E" w14:textId="763441DF" w:rsidR="006C0B16" w:rsidRDefault="0063060A" w:rsidP="00F24356">
      <w:pPr>
        <w:spacing w:after="0"/>
        <w:ind w:left="1440"/>
      </w:pPr>
      <w:r>
        <w:t>Vote:</w:t>
      </w:r>
      <w:r>
        <w:tab/>
      </w:r>
      <w:r>
        <w:tab/>
      </w:r>
      <w:r w:rsidR="001B7EF8">
        <w:t>3</w:t>
      </w:r>
      <w:r>
        <w:t>-0; Motion carried.</w:t>
      </w:r>
      <w:r w:rsidR="006C0B16">
        <w:br w:type="page"/>
      </w:r>
    </w:p>
    <w:p w14:paraId="21BAEBB2" w14:textId="77777777" w:rsidR="0063060A" w:rsidRDefault="0063060A" w:rsidP="0063060A">
      <w:pPr>
        <w:spacing w:after="0"/>
        <w:ind w:left="1440"/>
      </w:pPr>
    </w:p>
    <w:p w14:paraId="4A2AFA4A" w14:textId="59DAC86D" w:rsidR="005A7144" w:rsidRDefault="0063060A" w:rsidP="005A714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The Council discussed </w:t>
      </w:r>
      <w:r w:rsidR="00762AC6">
        <w:t xml:space="preserve">providers for </w:t>
      </w:r>
      <w:r>
        <w:t xml:space="preserve">solid waste </w:t>
      </w:r>
      <w:r w:rsidR="00762AC6">
        <w:t>collections</w:t>
      </w:r>
      <w:r w:rsidR="00EC3014">
        <w:t>.</w:t>
      </w:r>
      <w:r w:rsidR="00762AC6">
        <w:t xml:space="preserve"> </w:t>
      </w:r>
      <w:r>
        <w:t xml:space="preserve"> This item was carried over from </w:t>
      </w:r>
      <w:r w:rsidR="00EC3014">
        <w:t xml:space="preserve">past </w:t>
      </w:r>
      <w:r>
        <w:t>council meeting</w:t>
      </w:r>
      <w:r w:rsidR="006518A1">
        <w:t>s</w:t>
      </w:r>
      <w:r>
        <w:t>.</w:t>
      </w:r>
      <w:r w:rsidR="00762AC6">
        <w:t xml:space="preserve">  </w:t>
      </w:r>
      <w:r w:rsidR="003E3DC6" w:rsidRPr="00B67F71">
        <w:t>Waste Connections</w:t>
      </w:r>
      <w:r w:rsidR="00B67F71">
        <w:t xml:space="preserve"> and Blackjack Disposal were the two providers that were interested.  </w:t>
      </w:r>
      <w:r w:rsidR="001B7EF8">
        <w:t>Dick D</w:t>
      </w:r>
      <w:r w:rsidR="00B67F71">
        <w:t>emien, as General Manager of Blackjack,</w:t>
      </w:r>
      <w:r w:rsidR="001B7EF8">
        <w:t xml:space="preserve"> </w:t>
      </w:r>
      <w:r w:rsidR="00B67F71">
        <w:t xml:space="preserve">was present to answer any questions.  </w:t>
      </w:r>
    </w:p>
    <w:p w14:paraId="56EEE104" w14:textId="2025EBF6" w:rsidR="0063060A" w:rsidRDefault="0063060A" w:rsidP="004505E7">
      <w:pPr>
        <w:pStyle w:val="ListParagraph"/>
        <w:spacing w:after="0"/>
        <w:ind w:left="1440"/>
        <w:jc w:val="both"/>
      </w:pPr>
      <w:r>
        <w:t xml:space="preserve">A Motion was made by </w:t>
      </w:r>
      <w:r w:rsidR="005A7144">
        <w:t>Bobby Crowley</w:t>
      </w:r>
      <w:r>
        <w:t xml:space="preserve"> </w:t>
      </w:r>
      <w:r w:rsidR="003663E5">
        <w:t xml:space="preserve">authorizing Talty’s </w:t>
      </w:r>
      <w:r w:rsidR="009A028D">
        <w:t>c</w:t>
      </w:r>
      <w:r w:rsidR="003663E5">
        <w:t xml:space="preserve">ity </w:t>
      </w:r>
      <w:r w:rsidR="009A028D">
        <w:t>m</w:t>
      </w:r>
      <w:r w:rsidR="003663E5">
        <w:t xml:space="preserve">anager </w:t>
      </w:r>
      <w:r w:rsidR="005A7144">
        <w:t xml:space="preserve">and Mayor </w:t>
      </w:r>
      <w:r w:rsidR="003663E5">
        <w:t xml:space="preserve">to negotiate </w:t>
      </w:r>
      <w:r w:rsidR="009A028D">
        <w:t>f</w:t>
      </w:r>
      <w:r w:rsidR="003663E5">
        <w:t xml:space="preserve">ranchise </w:t>
      </w:r>
      <w:r w:rsidR="009A028D">
        <w:t>a</w:t>
      </w:r>
      <w:r w:rsidR="003663E5">
        <w:t xml:space="preserve">greements </w:t>
      </w:r>
      <w:r w:rsidR="005A7144">
        <w:t xml:space="preserve">with these providers. </w:t>
      </w:r>
    </w:p>
    <w:p w14:paraId="253B4D84" w14:textId="232BD2D3" w:rsidR="0063060A" w:rsidRDefault="0063060A" w:rsidP="0063060A">
      <w:pPr>
        <w:pStyle w:val="ListParagraph"/>
        <w:spacing w:after="0"/>
        <w:ind w:left="1440"/>
      </w:pPr>
      <w:r>
        <w:t>Seconded:</w:t>
      </w:r>
      <w:r>
        <w:tab/>
      </w:r>
      <w:r w:rsidR="006518A1">
        <w:t>J</w:t>
      </w:r>
      <w:r w:rsidR="005A7144">
        <w:t>udy Trevino</w:t>
      </w:r>
    </w:p>
    <w:p w14:paraId="6F198C7A" w14:textId="359DFA95" w:rsidR="0063060A" w:rsidRDefault="0063060A" w:rsidP="0063060A">
      <w:pPr>
        <w:pStyle w:val="ListParagraph"/>
        <w:spacing w:after="0"/>
        <w:ind w:left="1440"/>
      </w:pPr>
      <w:r>
        <w:t>Vote:</w:t>
      </w:r>
      <w:r>
        <w:tab/>
      </w:r>
      <w:r>
        <w:tab/>
      </w:r>
      <w:r w:rsidR="005A7144">
        <w:t>3</w:t>
      </w:r>
      <w:r>
        <w:t>-0; Motion carried.</w:t>
      </w:r>
    </w:p>
    <w:p w14:paraId="548F829A" w14:textId="77777777" w:rsidR="003663E5" w:rsidRDefault="003663E5" w:rsidP="0063060A">
      <w:pPr>
        <w:pStyle w:val="ListParagraph"/>
        <w:spacing w:after="0"/>
        <w:ind w:left="1440"/>
      </w:pPr>
    </w:p>
    <w:p w14:paraId="0B910232" w14:textId="018AAD1E" w:rsidR="003663E5" w:rsidRDefault="003663E5" w:rsidP="003663E5">
      <w:pPr>
        <w:pStyle w:val="ListParagraph"/>
        <w:numPr>
          <w:ilvl w:val="0"/>
          <w:numId w:val="2"/>
        </w:numPr>
        <w:spacing w:after="0"/>
      </w:pPr>
      <w:r>
        <w:t xml:space="preserve">The Council discussed the preliminary plat for </w:t>
      </w:r>
      <w:r w:rsidR="007C1CE9">
        <w:t>Dollar General, Block A, Lot 1 on FM 148 Addition</w:t>
      </w:r>
      <w:r>
        <w:t xml:space="preserve">.  </w:t>
      </w:r>
      <w:r w:rsidR="007C1CE9">
        <w:t>T</w:t>
      </w:r>
      <w:r>
        <w:t>he Planning</w:t>
      </w:r>
      <w:r w:rsidR="007C1CE9">
        <w:t xml:space="preserve"> </w:t>
      </w:r>
      <w:r>
        <w:t xml:space="preserve">&amp; Zoning Commission recommended that it be accepted as presented.  This </w:t>
      </w:r>
      <w:r w:rsidR="008633E8">
        <w:t xml:space="preserve">property </w:t>
      </w:r>
      <w:r>
        <w:t>is in Talty’s ETJ.</w:t>
      </w:r>
    </w:p>
    <w:p w14:paraId="775A8885" w14:textId="4EDBD8A9" w:rsidR="003663E5" w:rsidRDefault="003663E5" w:rsidP="003663E5">
      <w:pPr>
        <w:pStyle w:val="ListParagraph"/>
        <w:spacing w:after="0"/>
        <w:ind w:left="1440"/>
      </w:pPr>
      <w:r>
        <w:t xml:space="preserve">A Motion was made by </w:t>
      </w:r>
      <w:r w:rsidR="007C1CE9">
        <w:t>Courtney McGrath</w:t>
      </w:r>
      <w:r>
        <w:t xml:space="preserve"> to approve the preliminary plat for </w:t>
      </w:r>
      <w:r w:rsidR="007C1CE9">
        <w:t xml:space="preserve">Dollar General, Block A, Lot </w:t>
      </w:r>
      <w:r w:rsidR="008027AD">
        <w:t>1</w:t>
      </w:r>
      <w:r w:rsidR="00EC3014">
        <w:t xml:space="preserve"> in Talty’s ETJ.</w:t>
      </w:r>
    </w:p>
    <w:p w14:paraId="7EEB655E" w14:textId="7899AF34" w:rsidR="008027AD" w:rsidRDefault="008027AD" w:rsidP="003663E5">
      <w:pPr>
        <w:pStyle w:val="ListParagraph"/>
        <w:spacing w:after="0"/>
        <w:ind w:left="1440"/>
      </w:pPr>
      <w:r>
        <w:t>Seconded:</w:t>
      </w:r>
      <w:r>
        <w:tab/>
        <w:t>Bobby Crowley</w:t>
      </w:r>
    </w:p>
    <w:p w14:paraId="3BDC0BC3" w14:textId="7C391BAD" w:rsidR="008027AD" w:rsidRDefault="008027AD" w:rsidP="003663E5">
      <w:pPr>
        <w:pStyle w:val="ListParagraph"/>
        <w:spacing w:after="0"/>
        <w:ind w:left="1440"/>
      </w:pPr>
      <w:r>
        <w:t>Vote:</w:t>
      </w:r>
      <w:r>
        <w:tab/>
      </w:r>
      <w:r>
        <w:tab/>
      </w:r>
      <w:r w:rsidR="00634D50">
        <w:t>3</w:t>
      </w:r>
      <w:r>
        <w:t>-0; Motion carried.</w:t>
      </w:r>
    </w:p>
    <w:p w14:paraId="7A76DE13" w14:textId="77777777" w:rsidR="008027AD" w:rsidRDefault="008027AD" w:rsidP="003663E5">
      <w:pPr>
        <w:pStyle w:val="ListParagraph"/>
        <w:spacing w:after="0"/>
        <w:ind w:left="1440"/>
      </w:pPr>
    </w:p>
    <w:p w14:paraId="5368B5F8" w14:textId="040532BB" w:rsidR="008027AD" w:rsidRDefault="008027AD" w:rsidP="008027AD">
      <w:pPr>
        <w:pStyle w:val="ListParagraph"/>
        <w:numPr>
          <w:ilvl w:val="0"/>
          <w:numId w:val="2"/>
        </w:numPr>
        <w:spacing w:after="0"/>
      </w:pPr>
      <w:r>
        <w:t xml:space="preserve">The Council discussed </w:t>
      </w:r>
      <w:r w:rsidR="00634D50" w:rsidRPr="005E3A15">
        <w:rPr>
          <w:b/>
          <w:bCs/>
          <w:u w:val="single"/>
        </w:rPr>
        <w:t xml:space="preserve">Ordinance 2025-02 cancelling the </w:t>
      </w:r>
      <w:r w:rsidRPr="008027AD">
        <w:rPr>
          <w:b/>
          <w:bCs/>
          <w:u w:val="single"/>
        </w:rPr>
        <w:t>general election on May 3, 2025,</w:t>
      </w:r>
      <w:r>
        <w:t xml:space="preserve"> to elect a mayor, and two council seats, currently held by Bobby Crowley and Courtney McGrath</w:t>
      </w:r>
      <w:r w:rsidR="00F24356">
        <w:t>.  N</w:t>
      </w:r>
      <w:r w:rsidR="00634D50">
        <w:t xml:space="preserve">o other candidates </w:t>
      </w:r>
      <w:r w:rsidR="005E3A15">
        <w:t>filed an application to be on the ballot.</w:t>
      </w:r>
      <w:r w:rsidR="00634D50">
        <w:t xml:space="preserve">  </w:t>
      </w:r>
    </w:p>
    <w:p w14:paraId="30CD4095" w14:textId="051DC57E" w:rsidR="008027AD" w:rsidRDefault="008027AD" w:rsidP="008027AD">
      <w:pPr>
        <w:pStyle w:val="ListParagraph"/>
        <w:spacing w:after="0"/>
        <w:ind w:left="1440"/>
      </w:pPr>
      <w:r>
        <w:t xml:space="preserve">A Motion was made by </w:t>
      </w:r>
      <w:r w:rsidR="005E3A15">
        <w:t xml:space="preserve">Judy Trevino </w:t>
      </w:r>
      <w:r>
        <w:t xml:space="preserve">to </w:t>
      </w:r>
      <w:r w:rsidR="00EC3014">
        <w:t>approve</w:t>
      </w:r>
      <w:r>
        <w:t xml:space="preserve"> </w:t>
      </w:r>
      <w:r w:rsidR="00EC3014">
        <w:t>O</w:t>
      </w:r>
      <w:r>
        <w:t xml:space="preserve">rdinance </w:t>
      </w:r>
      <w:r w:rsidR="00EC3014">
        <w:t>2025-02 cancelling the</w:t>
      </w:r>
      <w:r>
        <w:t xml:space="preserve"> general election on May 3, 2025.</w:t>
      </w:r>
    </w:p>
    <w:p w14:paraId="411C02CF" w14:textId="547FE19D" w:rsidR="008027AD" w:rsidRDefault="008027AD" w:rsidP="008027AD">
      <w:pPr>
        <w:pStyle w:val="ListParagraph"/>
        <w:spacing w:after="0"/>
        <w:ind w:left="1440"/>
      </w:pPr>
      <w:r>
        <w:t>Seconded:</w:t>
      </w:r>
      <w:r>
        <w:tab/>
        <w:t>Bobby Crowl</w:t>
      </w:r>
      <w:r w:rsidR="005E3A15">
        <w:t>ey</w:t>
      </w:r>
    </w:p>
    <w:p w14:paraId="33DB20AA" w14:textId="7D1EAF13" w:rsidR="008027AD" w:rsidRDefault="008027AD" w:rsidP="008027AD">
      <w:pPr>
        <w:pStyle w:val="ListParagraph"/>
        <w:spacing w:after="0"/>
        <w:ind w:left="1440"/>
      </w:pPr>
      <w:r>
        <w:t>Vote:</w:t>
      </w:r>
      <w:r>
        <w:tab/>
      </w:r>
      <w:r>
        <w:tab/>
      </w:r>
      <w:r w:rsidR="005E3A15">
        <w:t>3</w:t>
      </w:r>
      <w:r>
        <w:t>-0; Motion carried.</w:t>
      </w:r>
    </w:p>
    <w:p w14:paraId="5E8C3473" w14:textId="77777777" w:rsidR="00620458" w:rsidRDefault="00620458" w:rsidP="00940291">
      <w:pPr>
        <w:pStyle w:val="ListParagraph"/>
        <w:spacing w:after="0"/>
        <w:ind w:left="1440"/>
      </w:pPr>
    </w:p>
    <w:p w14:paraId="2622F439" w14:textId="3DD7AAA0" w:rsidR="0063060A" w:rsidRDefault="0063060A" w:rsidP="00DB5F35">
      <w:pPr>
        <w:pStyle w:val="ListParagraph"/>
        <w:numPr>
          <w:ilvl w:val="0"/>
          <w:numId w:val="1"/>
        </w:numPr>
        <w:spacing w:after="0"/>
      </w:pPr>
      <w:r>
        <w:t xml:space="preserve">Meeting adjourned at </w:t>
      </w:r>
      <w:r w:rsidR="008027AD">
        <w:t>7:4</w:t>
      </w:r>
      <w:r w:rsidR="005E3A15">
        <w:t>2</w:t>
      </w:r>
      <w:r>
        <w:t xml:space="preserve"> p.m.</w:t>
      </w:r>
    </w:p>
    <w:p w14:paraId="64A915D7" w14:textId="77777777" w:rsidR="0063060A" w:rsidRDefault="0063060A" w:rsidP="0063060A">
      <w:pPr>
        <w:ind w:left="1440"/>
      </w:pPr>
    </w:p>
    <w:p w14:paraId="45B7BC03" w14:textId="77777777" w:rsidR="0063060A" w:rsidRDefault="0063060A" w:rsidP="0063060A">
      <w:pPr>
        <w:ind w:left="1440"/>
        <w:rPr>
          <w:u w:val="single"/>
        </w:rPr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25F3F" w14:textId="77777777" w:rsidR="00620458" w:rsidRDefault="00620458" w:rsidP="0063060A">
      <w:pPr>
        <w:ind w:left="1440"/>
        <w:rPr>
          <w:u w:val="single"/>
        </w:rPr>
      </w:pPr>
    </w:p>
    <w:p w14:paraId="0E02C3A8" w14:textId="77777777" w:rsidR="0063060A" w:rsidRDefault="0063060A" w:rsidP="0063060A">
      <w:pPr>
        <w:spacing w:after="0" w:line="240" w:lineRule="auto"/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344F3" w14:textId="56CFBCB5" w:rsidR="0063060A" w:rsidRDefault="0063060A" w:rsidP="004505E7">
      <w:pPr>
        <w:spacing w:after="0" w:line="240" w:lineRule="auto"/>
        <w:ind w:left="1440"/>
      </w:pPr>
      <w:r>
        <w:t>Mayor Frank Garrison</w:t>
      </w:r>
      <w:r>
        <w:tab/>
      </w:r>
      <w:r>
        <w:tab/>
      </w:r>
      <w:r>
        <w:tab/>
      </w:r>
      <w:r>
        <w:tab/>
      </w:r>
      <w:r>
        <w:tab/>
        <w:t>Sherry Bagby, City Secretary</w:t>
      </w:r>
    </w:p>
    <w:p w14:paraId="4D991C28" w14:textId="77777777" w:rsidR="0063060A" w:rsidRDefault="0063060A" w:rsidP="0063060A">
      <w:pPr>
        <w:pStyle w:val="ListParagraph"/>
      </w:pPr>
    </w:p>
    <w:p w14:paraId="05DA0A5E" w14:textId="77777777" w:rsidR="0063060A" w:rsidRDefault="0063060A" w:rsidP="0063060A">
      <w:pPr>
        <w:pStyle w:val="ListParagraph"/>
        <w:ind w:left="1080"/>
      </w:pPr>
    </w:p>
    <w:p w14:paraId="6D0326C0" w14:textId="77777777" w:rsidR="0063060A" w:rsidRPr="0063060A" w:rsidRDefault="0063060A" w:rsidP="0063060A">
      <w:pPr>
        <w:ind w:firstLine="720"/>
      </w:pPr>
    </w:p>
    <w:sectPr w:rsidR="0063060A" w:rsidRPr="006306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AD64" w14:textId="77777777" w:rsidR="00F457FB" w:rsidRDefault="00F457FB" w:rsidP="000D651C">
      <w:pPr>
        <w:spacing w:after="0" w:line="240" w:lineRule="auto"/>
      </w:pPr>
      <w:r>
        <w:separator/>
      </w:r>
    </w:p>
  </w:endnote>
  <w:endnote w:type="continuationSeparator" w:id="0">
    <w:p w14:paraId="7903BE7E" w14:textId="77777777" w:rsidR="00F457FB" w:rsidRDefault="00F457FB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3A7C29E3" w:rsidR="004505E7" w:rsidRDefault="001B7EF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MARCH 18</w:t>
              </w:r>
              <w:r w:rsidR="006C0B16">
                <w:rPr>
                  <w:caps/>
                  <w:color w:val="808080" w:themeColor="background1" w:themeShade="80"/>
                  <w:sz w:val="18"/>
                  <w:szCs w:val="18"/>
                </w:rPr>
                <w:t>,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0194" w14:textId="77777777" w:rsidR="00F457FB" w:rsidRDefault="00F457FB" w:rsidP="000D651C">
      <w:pPr>
        <w:spacing w:after="0" w:line="240" w:lineRule="auto"/>
      </w:pPr>
      <w:r>
        <w:separator/>
      </w:r>
    </w:p>
  </w:footnote>
  <w:footnote w:type="continuationSeparator" w:id="0">
    <w:p w14:paraId="20A8470A" w14:textId="77777777" w:rsidR="00F457FB" w:rsidRDefault="00F457FB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870DB"/>
    <w:rsid w:val="000D651C"/>
    <w:rsid w:val="000D6DEE"/>
    <w:rsid w:val="0012581D"/>
    <w:rsid w:val="001B3CD2"/>
    <w:rsid w:val="001B7EF8"/>
    <w:rsid w:val="00226B44"/>
    <w:rsid w:val="002964E7"/>
    <w:rsid w:val="002A39B4"/>
    <w:rsid w:val="002B31FD"/>
    <w:rsid w:val="003663E5"/>
    <w:rsid w:val="00373C36"/>
    <w:rsid w:val="003E3DC6"/>
    <w:rsid w:val="004057C2"/>
    <w:rsid w:val="004505E7"/>
    <w:rsid w:val="004B1650"/>
    <w:rsid w:val="004B6844"/>
    <w:rsid w:val="004F72FA"/>
    <w:rsid w:val="005A7144"/>
    <w:rsid w:val="005C588C"/>
    <w:rsid w:val="005E3A15"/>
    <w:rsid w:val="00620458"/>
    <w:rsid w:val="0063060A"/>
    <w:rsid w:val="00634D50"/>
    <w:rsid w:val="006518A1"/>
    <w:rsid w:val="00656865"/>
    <w:rsid w:val="006907A7"/>
    <w:rsid w:val="0069146D"/>
    <w:rsid w:val="006A0A5F"/>
    <w:rsid w:val="006B3F3C"/>
    <w:rsid w:val="006C0B16"/>
    <w:rsid w:val="006D5C93"/>
    <w:rsid w:val="007266E2"/>
    <w:rsid w:val="007406C1"/>
    <w:rsid w:val="00754DA1"/>
    <w:rsid w:val="00762AC6"/>
    <w:rsid w:val="007C1CE9"/>
    <w:rsid w:val="008027AD"/>
    <w:rsid w:val="008633E8"/>
    <w:rsid w:val="00883106"/>
    <w:rsid w:val="008B51DC"/>
    <w:rsid w:val="008C4870"/>
    <w:rsid w:val="008E3F9B"/>
    <w:rsid w:val="00940291"/>
    <w:rsid w:val="00976498"/>
    <w:rsid w:val="009A028D"/>
    <w:rsid w:val="009C034D"/>
    <w:rsid w:val="00AD05AF"/>
    <w:rsid w:val="00B05295"/>
    <w:rsid w:val="00B501B7"/>
    <w:rsid w:val="00B67F71"/>
    <w:rsid w:val="00C72D9A"/>
    <w:rsid w:val="00C86068"/>
    <w:rsid w:val="00CB68F1"/>
    <w:rsid w:val="00CF7055"/>
    <w:rsid w:val="00D53626"/>
    <w:rsid w:val="00D934F2"/>
    <w:rsid w:val="00DA63CA"/>
    <w:rsid w:val="00DB5F35"/>
    <w:rsid w:val="00DD1BD1"/>
    <w:rsid w:val="00DD71B9"/>
    <w:rsid w:val="00EC3014"/>
    <w:rsid w:val="00F24356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2581D"/>
    <w:rsid w:val="00161CA2"/>
    <w:rsid w:val="002A39B4"/>
    <w:rsid w:val="004057C2"/>
    <w:rsid w:val="004B6844"/>
    <w:rsid w:val="00740249"/>
    <w:rsid w:val="00754DA1"/>
    <w:rsid w:val="00976498"/>
    <w:rsid w:val="009C034D"/>
    <w:rsid w:val="00AA2618"/>
    <w:rsid w:val="00AF4A7C"/>
    <w:rsid w:val="00C15897"/>
    <w:rsid w:val="00C96FA8"/>
    <w:rsid w:val="00CC465C"/>
    <w:rsid w:val="00D934F2"/>
    <w:rsid w:val="00DF17BB"/>
    <w:rsid w:val="00EC4FC2"/>
    <w:rsid w:val="00F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18, 2025</dc:creator>
  <cp:keywords/>
  <dc:description/>
  <cp:lastModifiedBy>sheri.bagby@yahoo.com</cp:lastModifiedBy>
  <cp:revision>8</cp:revision>
  <cp:lastPrinted>2025-03-24T17:31:00Z</cp:lastPrinted>
  <dcterms:created xsi:type="dcterms:W3CDTF">2025-03-21T16:13:00Z</dcterms:created>
  <dcterms:modified xsi:type="dcterms:W3CDTF">2025-03-24T17:32:00Z</dcterms:modified>
</cp:coreProperties>
</file>